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30" w:rsidRDefault="00043D28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2019年度市区饮用水源保护生态补偿专项资金拟扶持项目汇总表</w:t>
      </w:r>
    </w:p>
    <w:p w:rsidR="001D5D30" w:rsidRDefault="001D5D30">
      <w:pPr>
        <w:jc w:val="center"/>
        <w:rPr>
          <w:rFonts w:ascii="宋体" w:hAnsi="宋体"/>
          <w:b/>
          <w:sz w:val="32"/>
          <w:szCs w:val="32"/>
        </w:rPr>
      </w:pPr>
    </w:p>
    <w:tbl>
      <w:tblPr>
        <w:tblW w:w="12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"/>
        <w:gridCol w:w="2922"/>
        <w:gridCol w:w="2550"/>
        <w:gridCol w:w="3705"/>
        <w:gridCol w:w="2145"/>
      </w:tblGrid>
      <w:tr w:rsidR="001D5D30">
        <w:trPr>
          <w:trHeight w:val="1150"/>
          <w:jc w:val="center"/>
        </w:trPr>
        <w:tc>
          <w:tcPr>
            <w:tcW w:w="978" w:type="dxa"/>
            <w:vAlign w:val="center"/>
          </w:tcPr>
          <w:p w:rsidR="001D5D30" w:rsidRDefault="00043D28">
            <w:pPr>
              <w:pStyle w:val="Style2"/>
              <w:rPr>
                <w:b/>
              </w:rPr>
            </w:pPr>
            <w:bookmarkStart w:id="0" w:name="_GoBack"/>
            <w:r>
              <w:rPr>
                <w:rFonts w:hint="eastAsia"/>
                <w:b/>
              </w:rPr>
              <w:t>序号</w:t>
            </w:r>
          </w:p>
        </w:tc>
        <w:tc>
          <w:tcPr>
            <w:tcW w:w="2922" w:type="dxa"/>
            <w:vAlign w:val="center"/>
          </w:tcPr>
          <w:p w:rsidR="001D5D30" w:rsidRDefault="00043D28">
            <w:pPr>
              <w:pStyle w:val="Style2"/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2550" w:type="dxa"/>
            <w:vAlign w:val="center"/>
          </w:tcPr>
          <w:p w:rsidR="001D5D30" w:rsidRDefault="00043D28">
            <w:pPr>
              <w:pStyle w:val="Style2"/>
              <w:rPr>
                <w:b/>
              </w:rPr>
            </w:pPr>
            <w:r>
              <w:rPr>
                <w:rFonts w:hint="eastAsia"/>
                <w:b/>
              </w:rPr>
              <w:t>建设单位</w:t>
            </w:r>
          </w:p>
        </w:tc>
        <w:tc>
          <w:tcPr>
            <w:tcW w:w="3705" w:type="dxa"/>
            <w:vAlign w:val="center"/>
          </w:tcPr>
          <w:p w:rsidR="001D5D30" w:rsidRDefault="00043D28">
            <w:pPr>
              <w:pStyle w:val="Style2"/>
              <w:rPr>
                <w:b/>
              </w:rPr>
            </w:pPr>
            <w:r>
              <w:rPr>
                <w:rFonts w:hint="eastAsia"/>
                <w:b/>
              </w:rPr>
              <w:t>建设内容</w:t>
            </w:r>
          </w:p>
        </w:tc>
        <w:tc>
          <w:tcPr>
            <w:tcW w:w="2145" w:type="dxa"/>
            <w:vAlign w:val="center"/>
          </w:tcPr>
          <w:p w:rsidR="001D5D30" w:rsidRDefault="00043D28">
            <w:pPr>
              <w:pStyle w:val="Style2"/>
              <w:rPr>
                <w:b/>
              </w:rPr>
            </w:pPr>
            <w:r>
              <w:rPr>
                <w:rFonts w:hint="eastAsia"/>
                <w:b/>
              </w:rPr>
              <w:t>拟补助资金：万元</w:t>
            </w:r>
          </w:p>
        </w:tc>
      </w:tr>
      <w:tr w:rsidR="001D5D30">
        <w:trPr>
          <w:trHeight w:val="586"/>
          <w:jc w:val="center"/>
        </w:trPr>
        <w:tc>
          <w:tcPr>
            <w:tcW w:w="978" w:type="dxa"/>
            <w:vAlign w:val="center"/>
          </w:tcPr>
          <w:p w:rsidR="001D5D30" w:rsidRDefault="00043D28">
            <w:pPr>
              <w:pStyle w:val="Style2"/>
            </w:pPr>
            <w:r>
              <w:rPr>
                <w:rFonts w:hint="eastAsia"/>
              </w:rPr>
              <w:t>1</w:t>
            </w:r>
          </w:p>
        </w:tc>
        <w:tc>
          <w:tcPr>
            <w:tcW w:w="2922" w:type="dxa"/>
            <w:vAlign w:val="center"/>
          </w:tcPr>
          <w:p w:rsidR="001D5D30" w:rsidRDefault="00C833E7">
            <w:pPr>
              <w:pStyle w:val="Style2"/>
            </w:pPr>
            <w:r>
              <w:rPr>
                <w:rFonts w:hint="eastAsia"/>
              </w:rPr>
              <w:t>城西水库无线监控</w:t>
            </w:r>
          </w:p>
        </w:tc>
        <w:tc>
          <w:tcPr>
            <w:tcW w:w="2550" w:type="dxa"/>
            <w:vAlign w:val="center"/>
          </w:tcPr>
          <w:p w:rsidR="001D5D30" w:rsidRDefault="00043D28" w:rsidP="00517EE1">
            <w:pPr>
              <w:pStyle w:val="Style2"/>
            </w:pPr>
            <w:r>
              <w:rPr>
                <w:rFonts w:hint="eastAsia"/>
              </w:rPr>
              <w:t>滁州市</w:t>
            </w:r>
            <w:r w:rsidR="00517EE1">
              <w:rPr>
                <w:rFonts w:hint="eastAsia"/>
              </w:rPr>
              <w:t>城西</w:t>
            </w:r>
            <w:r>
              <w:rPr>
                <w:rFonts w:hint="eastAsia"/>
              </w:rPr>
              <w:t>水库管理处</w:t>
            </w:r>
          </w:p>
        </w:tc>
        <w:tc>
          <w:tcPr>
            <w:tcW w:w="3705" w:type="dxa"/>
            <w:vAlign w:val="center"/>
          </w:tcPr>
          <w:p w:rsidR="001D5D30" w:rsidRDefault="0011611E" w:rsidP="00A307B1">
            <w:pPr>
              <w:pStyle w:val="Style2"/>
            </w:pPr>
            <w:r>
              <w:rPr>
                <w:rFonts w:hint="eastAsia"/>
              </w:rPr>
              <w:t>在水库库区周边增设无线监控系统</w:t>
            </w:r>
            <w:r w:rsidR="00A307B1">
              <w:rPr>
                <w:rFonts w:hint="eastAsia"/>
              </w:rPr>
              <w:t>。</w:t>
            </w:r>
          </w:p>
        </w:tc>
        <w:tc>
          <w:tcPr>
            <w:tcW w:w="2145" w:type="dxa"/>
            <w:vAlign w:val="center"/>
          </w:tcPr>
          <w:p w:rsidR="001D5D30" w:rsidRDefault="0011611E">
            <w:pPr>
              <w:pStyle w:val="Style2"/>
            </w:pPr>
            <w:r>
              <w:rPr>
                <w:rFonts w:hint="eastAsia"/>
              </w:rPr>
              <w:t>10</w:t>
            </w:r>
          </w:p>
        </w:tc>
      </w:tr>
      <w:tr w:rsidR="001D5D30">
        <w:trPr>
          <w:trHeight w:val="572"/>
          <w:jc w:val="center"/>
        </w:trPr>
        <w:tc>
          <w:tcPr>
            <w:tcW w:w="978" w:type="dxa"/>
            <w:vAlign w:val="center"/>
          </w:tcPr>
          <w:p w:rsidR="001D5D30" w:rsidRDefault="00043D28">
            <w:pPr>
              <w:pStyle w:val="Style2"/>
            </w:pPr>
            <w:r>
              <w:rPr>
                <w:rFonts w:hint="eastAsia"/>
              </w:rPr>
              <w:t>2</w:t>
            </w:r>
          </w:p>
        </w:tc>
        <w:tc>
          <w:tcPr>
            <w:tcW w:w="2922" w:type="dxa"/>
            <w:vAlign w:val="center"/>
          </w:tcPr>
          <w:p w:rsidR="001D5D30" w:rsidRDefault="00C833E7">
            <w:pPr>
              <w:pStyle w:val="Style2"/>
            </w:pPr>
            <w:r>
              <w:rPr>
                <w:rFonts w:hint="eastAsia"/>
              </w:rPr>
              <w:t>沙河渔场搬迁安置</w:t>
            </w:r>
          </w:p>
        </w:tc>
        <w:tc>
          <w:tcPr>
            <w:tcW w:w="2550" w:type="dxa"/>
            <w:vAlign w:val="center"/>
          </w:tcPr>
          <w:p w:rsidR="001D5D30" w:rsidRDefault="00043D28" w:rsidP="0011611E">
            <w:pPr>
              <w:pStyle w:val="Style2"/>
            </w:pPr>
            <w:r>
              <w:rPr>
                <w:rFonts w:hint="eastAsia"/>
              </w:rPr>
              <w:t>滁州市</w:t>
            </w:r>
            <w:r w:rsidR="0011611E">
              <w:rPr>
                <w:rFonts w:hint="eastAsia"/>
              </w:rPr>
              <w:t>沙河渔场</w:t>
            </w:r>
          </w:p>
        </w:tc>
        <w:tc>
          <w:tcPr>
            <w:tcW w:w="3705" w:type="dxa"/>
            <w:vAlign w:val="center"/>
          </w:tcPr>
          <w:p w:rsidR="001D5D30" w:rsidRDefault="0011611E">
            <w:pPr>
              <w:pStyle w:val="Style2"/>
            </w:pPr>
            <w:r>
              <w:rPr>
                <w:rFonts w:hint="eastAsia"/>
              </w:rPr>
              <w:t>职工搬迁安置，新建住房</w:t>
            </w:r>
            <w:r>
              <w:rPr>
                <w:rFonts w:hint="eastAsia"/>
              </w:rPr>
              <w:t>240</w:t>
            </w:r>
            <w:r>
              <w:rPr>
                <w:rFonts w:hint="eastAsia"/>
              </w:rPr>
              <w:t>平</w:t>
            </w:r>
            <w:r w:rsidR="00A307B1">
              <w:rPr>
                <w:rFonts w:hint="eastAsia"/>
              </w:rPr>
              <w:t>。</w:t>
            </w:r>
          </w:p>
        </w:tc>
        <w:tc>
          <w:tcPr>
            <w:tcW w:w="2145" w:type="dxa"/>
            <w:vAlign w:val="center"/>
          </w:tcPr>
          <w:p w:rsidR="001D5D30" w:rsidRDefault="0011611E">
            <w:pPr>
              <w:pStyle w:val="Style2"/>
            </w:pPr>
            <w:r>
              <w:rPr>
                <w:rFonts w:hint="eastAsia"/>
              </w:rPr>
              <w:t>20</w:t>
            </w:r>
          </w:p>
        </w:tc>
      </w:tr>
      <w:tr w:rsidR="001D5D30">
        <w:trPr>
          <w:trHeight w:val="865"/>
          <w:jc w:val="center"/>
        </w:trPr>
        <w:tc>
          <w:tcPr>
            <w:tcW w:w="978" w:type="dxa"/>
            <w:vAlign w:val="center"/>
          </w:tcPr>
          <w:p w:rsidR="001D5D30" w:rsidRDefault="00043D28">
            <w:pPr>
              <w:pStyle w:val="Style2"/>
            </w:pPr>
            <w:r>
              <w:rPr>
                <w:rFonts w:hint="eastAsia"/>
              </w:rPr>
              <w:t>3</w:t>
            </w:r>
          </w:p>
        </w:tc>
        <w:tc>
          <w:tcPr>
            <w:tcW w:w="2922" w:type="dxa"/>
            <w:vAlign w:val="center"/>
          </w:tcPr>
          <w:p w:rsidR="001D5D30" w:rsidRDefault="00C833E7">
            <w:pPr>
              <w:pStyle w:val="Style2"/>
            </w:pPr>
            <w:r>
              <w:rPr>
                <w:rFonts w:hint="eastAsia"/>
              </w:rPr>
              <w:t>珠龙镇太阳能杀虫灯项目</w:t>
            </w:r>
          </w:p>
        </w:tc>
        <w:tc>
          <w:tcPr>
            <w:tcW w:w="2550" w:type="dxa"/>
            <w:vAlign w:val="center"/>
          </w:tcPr>
          <w:p w:rsidR="001D5D30" w:rsidRDefault="0011611E">
            <w:pPr>
              <w:pStyle w:val="Style2"/>
            </w:pPr>
            <w:r>
              <w:rPr>
                <w:rFonts w:hint="eastAsia"/>
              </w:rPr>
              <w:t>珠龙镇人民政府</w:t>
            </w:r>
          </w:p>
        </w:tc>
        <w:tc>
          <w:tcPr>
            <w:tcW w:w="3705" w:type="dxa"/>
            <w:vAlign w:val="center"/>
          </w:tcPr>
          <w:p w:rsidR="001D5D30" w:rsidRDefault="0011611E">
            <w:pPr>
              <w:pStyle w:val="Style2"/>
            </w:pPr>
            <w:r>
              <w:rPr>
                <w:rFonts w:hint="eastAsia"/>
              </w:rPr>
              <w:t>在农田、河道等周边安装太阳能杀虫灯，面积约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万亩</w:t>
            </w:r>
            <w:r w:rsidR="00A307B1">
              <w:rPr>
                <w:rFonts w:hint="eastAsia"/>
              </w:rPr>
              <w:t>。</w:t>
            </w:r>
          </w:p>
        </w:tc>
        <w:tc>
          <w:tcPr>
            <w:tcW w:w="2145" w:type="dxa"/>
            <w:vAlign w:val="center"/>
          </w:tcPr>
          <w:p w:rsidR="001D5D30" w:rsidRDefault="0011611E">
            <w:pPr>
              <w:pStyle w:val="Style2"/>
            </w:pPr>
            <w:r>
              <w:rPr>
                <w:rFonts w:hint="eastAsia"/>
              </w:rPr>
              <w:t>50</w:t>
            </w:r>
          </w:p>
        </w:tc>
      </w:tr>
      <w:tr w:rsidR="001D5D30" w:rsidTr="00AC7D31">
        <w:trPr>
          <w:trHeight w:val="779"/>
          <w:jc w:val="center"/>
        </w:trPr>
        <w:tc>
          <w:tcPr>
            <w:tcW w:w="978" w:type="dxa"/>
            <w:vAlign w:val="center"/>
          </w:tcPr>
          <w:p w:rsidR="001D5D30" w:rsidRDefault="00043D28">
            <w:pPr>
              <w:pStyle w:val="Style2"/>
            </w:pPr>
            <w:r>
              <w:rPr>
                <w:rFonts w:hint="eastAsia"/>
              </w:rPr>
              <w:t>4</w:t>
            </w:r>
          </w:p>
        </w:tc>
        <w:tc>
          <w:tcPr>
            <w:tcW w:w="2922" w:type="dxa"/>
            <w:vAlign w:val="center"/>
          </w:tcPr>
          <w:p w:rsidR="001D5D30" w:rsidRDefault="00C833E7">
            <w:r>
              <w:rPr>
                <w:rFonts w:hint="eastAsia"/>
              </w:rPr>
              <w:t>琅琊区畜禽养殖场关闭搬迁</w:t>
            </w:r>
          </w:p>
        </w:tc>
        <w:tc>
          <w:tcPr>
            <w:tcW w:w="2550" w:type="dxa"/>
            <w:vAlign w:val="center"/>
          </w:tcPr>
          <w:p w:rsidR="001D5D30" w:rsidRDefault="0011611E">
            <w:r>
              <w:rPr>
                <w:rFonts w:hint="eastAsia"/>
              </w:rPr>
              <w:t>琅琊区农业农村局</w:t>
            </w:r>
          </w:p>
        </w:tc>
        <w:tc>
          <w:tcPr>
            <w:tcW w:w="3705" w:type="dxa"/>
            <w:vAlign w:val="center"/>
          </w:tcPr>
          <w:p w:rsidR="001D5D30" w:rsidRDefault="00A307B1">
            <w:r>
              <w:rPr>
                <w:rFonts w:hint="eastAsia"/>
              </w:rPr>
              <w:t>对西涧湖保护区内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家养殖场（小区）和养殖专业户完成关闭和拆迁。</w:t>
            </w:r>
          </w:p>
        </w:tc>
        <w:tc>
          <w:tcPr>
            <w:tcW w:w="2145" w:type="dxa"/>
            <w:vAlign w:val="center"/>
          </w:tcPr>
          <w:p w:rsidR="001D5D30" w:rsidRDefault="00A307B1">
            <w:r>
              <w:rPr>
                <w:rFonts w:hint="eastAsia"/>
              </w:rPr>
              <w:t>50</w:t>
            </w:r>
          </w:p>
        </w:tc>
      </w:tr>
      <w:tr w:rsidR="001D5D30" w:rsidTr="00AC7D31">
        <w:trPr>
          <w:trHeight w:val="412"/>
          <w:jc w:val="center"/>
        </w:trPr>
        <w:tc>
          <w:tcPr>
            <w:tcW w:w="978" w:type="dxa"/>
            <w:vAlign w:val="center"/>
          </w:tcPr>
          <w:p w:rsidR="001D5D30" w:rsidRDefault="00043D28">
            <w:r>
              <w:rPr>
                <w:rFonts w:hint="eastAsia"/>
              </w:rPr>
              <w:t>5</w:t>
            </w:r>
          </w:p>
        </w:tc>
        <w:tc>
          <w:tcPr>
            <w:tcW w:w="2922" w:type="dxa"/>
            <w:vAlign w:val="center"/>
          </w:tcPr>
          <w:p w:rsidR="001D5D30" w:rsidRDefault="00C833E7">
            <w:r>
              <w:rPr>
                <w:rFonts w:hint="eastAsia"/>
              </w:rPr>
              <w:t>黄栗树水库水面监控项目</w:t>
            </w:r>
          </w:p>
        </w:tc>
        <w:tc>
          <w:tcPr>
            <w:tcW w:w="2550" w:type="dxa"/>
            <w:vAlign w:val="center"/>
          </w:tcPr>
          <w:p w:rsidR="001D5D30" w:rsidRDefault="0011611E">
            <w:r>
              <w:rPr>
                <w:rFonts w:hint="eastAsia"/>
              </w:rPr>
              <w:t>全椒县水利局</w:t>
            </w:r>
          </w:p>
        </w:tc>
        <w:tc>
          <w:tcPr>
            <w:tcW w:w="3705" w:type="dxa"/>
            <w:vAlign w:val="center"/>
          </w:tcPr>
          <w:p w:rsidR="001D5D30" w:rsidRDefault="00A307B1">
            <w:r>
              <w:rPr>
                <w:rFonts w:hint="eastAsia"/>
              </w:rPr>
              <w:t>水面监控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个点位及监控室。</w:t>
            </w:r>
          </w:p>
        </w:tc>
        <w:tc>
          <w:tcPr>
            <w:tcW w:w="2145" w:type="dxa"/>
            <w:vAlign w:val="center"/>
          </w:tcPr>
          <w:p w:rsidR="001D5D30" w:rsidRDefault="00A307B1">
            <w:r>
              <w:rPr>
                <w:rFonts w:hint="eastAsia"/>
              </w:rPr>
              <w:t>4</w:t>
            </w:r>
            <w:r w:rsidR="00043D28">
              <w:rPr>
                <w:rFonts w:hint="eastAsia"/>
              </w:rPr>
              <w:t>0</w:t>
            </w:r>
          </w:p>
        </w:tc>
      </w:tr>
      <w:tr w:rsidR="001D5D30" w:rsidTr="00AC7D31">
        <w:trPr>
          <w:trHeight w:val="702"/>
          <w:jc w:val="center"/>
        </w:trPr>
        <w:tc>
          <w:tcPr>
            <w:tcW w:w="978" w:type="dxa"/>
            <w:vAlign w:val="center"/>
          </w:tcPr>
          <w:p w:rsidR="001D5D30" w:rsidRDefault="00043D28">
            <w:r>
              <w:rPr>
                <w:rFonts w:hint="eastAsia"/>
              </w:rPr>
              <w:t>6</w:t>
            </w:r>
          </w:p>
        </w:tc>
        <w:tc>
          <w:tcPr>
            <w:tcW w:w="2922" w:type="dxa"/>
            <w:vAlign w:val="center"/>
          </w:tcPr>
          <w:p w:rsidR="001D5D30" w:rsidRDefault="00C833E7">
            <w:r>
              <w:rPr>
                <w:rFonts w:hint="eastAsia"/>
              </w:rPr>
              <w:t>全椒县太阳能杀虫灯项目</w:t>
            </w:r>
          </w:p>
        </w:tc>
        <w:tc>
          <w:tcPr>
            <w:tcW w:w="2550" w:type="dxa"/>
            <w:vAlign w:val="center"/>
          </w:tcPr>
          <w:p w:rsidR="001D5D30" w:rsidRDefault="0011611E">
            <w:r>
              <w:rPr>
                <w:rFonts w:hint="eastAsia"/>
              </w:rPr>
              <w:t>全椒县农业农村局</w:t>
            </w:r>
          </w:p>
        </w:tc>
        <w:tc>
          <w:tcPr>
            <w:tcW w:w="3705" w:type="dxa"/>
            <w:vAlign w:val="center"/>
          </w:tcPr>
          <w:p w:rsidR="001D5D30" w:rsidRDefault="00A307B1">
            <w:r>
              <w:rPr>
                <w:rFonts w:hint="eastAsia"/>
              </w:rPr>
              <w:t>黄栗树水库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万亩农田安装太阳能杀虫灯，减少农药使用。</w:t>
            </w:r>
          </w:p>
        </w:tc>
        <w:tc>
          <w:tcPr>
            <w:tcW w:w="2145" w:type="dxa"/>
            <w:vAlign w:val="center"/>
          </w:tcPr>
          <w:p w:rsidR="001D5D30" w:rsidRDefault="00A307B1">
            <w:r>
              <w:rPr>
                <w:rFonts w:hint="eastAsia"/>
              </w:rPr>
              <w:t>40</w:t>
            </w:r>
          </w:p>
        </w:tc>
      </w:tr>
      <w:tr w:rsidR="001D5D30">
        <w:trPr>
          <w:trHeight w:val="349"/>
          <w:jc w:val="center"/>
        </w:trPr>
        <w:tc>
          <w:tcPr>
            <w:tcW w:w="978" w:type="dxa"/>
            <w:vAlign w:val="center"/>
          </w:tcPr>
          <w:p w:rsidR="001D5D30" w:rsidRDefault="00043D28">
            <w:r>
              <w:rPr>
                <w:rFonts w:hint="eastAsia"/>
              </w:rPr>
              <w:t>总计</w:t>
            </w:r>
          </w:p>
        </w:tc>
        <w:tc>
          <w:tcPr>
            <w:tcW w:w="2922" w:type="dxa"/>
            <w:vAlign w:val="center"/>
          </w:tcPr>
          <w:p w:rsidR="001D5D30" w:rsidRDefault="001D5D30"/>
        </w:tc>
        <w:tc>
          <w:tcPr>
            <w:tcW w:w="2550" w:type="dxa"/>
            <w:vAlign w:val="center"/>
          </w:tcPr>
          <w:p w:rsidR="001D5D30" w:rsidRDefault="001D5D30"/>
        </w:tc>
        <w:tc>
          <w:tcPr>
            <w:tcW w:w="3705" w:type="dxa"/>
            <w:vAlign w:val="center"/>
          </w:tcPr>
          <w:p w:rsidR="001D5D30" w:rsidRDefault="001D5D30"/>
        </w:tc>
        <w:tc>
          <w:tcPr>
            <w:tcW w:w="2145" w:type="dxa"/>
            <w:vAlign w:val="center"/>
          </w:tcPr>
          <w:p w:rsidR="001D5D30" w:rsidRDefault="00A307B1">
            <w:r>
              <w:rPr>
                <w:rFonts w:hint="eastAsia"/>
              </w:rPr>
              <w:t>210</w:t>
            </w:r>
          </w:p>
        </w:tc>
      </w:tr>
      <w:bookmarkEnd w:id="0"/>
    </w:tbl>
    <w:p w:rsidR="001D5D30" w:rsidRDefault="001D5D30">
      <w:pPr>
        <w:jc w:val="center"/>
      </w:pPr>
    </w:p>
    <w:p w:rsidR="007079C1" w:rsidRDefault="007079C1" w:rsidP="007079C1">
      <w:pPr>
        <w:pStyle w:val="a4"/>
        <w:shd w:val="clear" w:color="auto" w:fill="FFFFFF"/>
        <w:spacing w:line="540" w:lineRule="auto"/>
        <w:ind w:firstLine="480"/>
        <w:jc w:val="both"/>
        <w:rPr>
          <w:rFonts w:hint="eastAsia"/>
          <w:color w:val="333333"/>
          <w:sz w:val="21"/>
          <w:szCs w:val="21"/>
        </w:rPr>
      </w:pPr>
    </w:p>
    <w:sectPr w:rsidR="007079C1" w:rsidSect="001D5D30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81B3C3E"/>
    <w:rsid w:val="00043D28"/>
    <w:rsid w:val="0011611E"/>
    <w:rsid w:val="001D5D30"/>
    <w:rsid w:val="00517EE1"/>
    <w:rsid w:val="007079C1"/>
    <w:rsid w:val="00A307B1"/>
    <w:rsid w:val="00A51E4B"/>
    <w:rsid w:val="00AC7D31"/>
    <w:rsid w:val="00BC37F7"/>
    <w:rsid w:val="00C833E7"/>
    <w:rsid w:val="00E92837"/>
    <w:rsid w:val="281B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D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uiPriority w:val="1"/>
    <w:qFormat/>
    <w:rsid w:val="001D5D30"/>
    <w:pPr>
      <w:widowControl w:val="0"/>
      <w:jc w:val="both"/>
    </w:pPr>
    <w:rPr>
      <w:kern w:val="2"/>
      <w:sz w:val="21"/>
      <w:szCs w:val="22"/>
    </w:rPr>
  </w:style>
  <w:style w:type="character" w:styleId="a3">
    <w:name w:val="Hyperlink"/>
    <w:basedOn w:val="a0"/>
    <w:uiPriority w:val="99"/>
    <w:unhideWhenUsed/>
    <w:rsid w:val="007079C1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7079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6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601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20842569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自然科 林旭</dc:creator>
  <cp:lastModifiedBy>Administrator</cp:lastModifiedBy>
  <cp:revision>9</cp:revision>
  <dcterms:created xsi:type="dcterms:W3CDTF">2018-05-16T09:03:00Z</dcterms:created>
  <dcterms:modified xsi:type="dcterms:W3CDTF">2019-05-28T02:25:00Z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